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B" w:rsidRPr="00AB3B5A" w:rsidRDefault="00AB3B5A">
      <w:pPr>
        <w:rPr>
          <w:sz w:val="24"/>
          <w:szCs w:val="24"/>
        </w:rPr>
      </w:pPr>
      <w:r w:rsidRPr="00AB3B5A">
        <w:rPr>
          <w:b/>
          <w:sz w:val="24"/>
          <w:szCs w:val="24"/>
        </w:rPr>
        <w:t>Quiz Six</w:t>
      </w:r>
      <w:r w:rsidRPr="00AB3B5A">
        <w:rPr>
          <w:b/>
          <w:sz w:val="24"/>
          <w:szCs w:val="24"/>
        </w:rPr>
        <w:br/>
        <w:t>HCC – GOVT 2305</w:t>
      </w:r>
      <w:r w:rsidRPr="00AB3B5A">
        <w:rPr>
          <w:b/>
          <w:sz w:val="24"/>
          <w:szCs w:val="24"/>
        </w:rPr>
        <w:br/>
      </w:r>
      <w:r w:rsidR="00DE7460">
        <w:rPr>
          <w:b/>
          <w:sz w:val="24"/>
          <w:szCs w:val="24"/>
        </w:rPr>
        <w:t>10-27-16</w:t>
      </w:r>
      <w:bookmarkStart w:id="0" w:name="_GoBack"/>
      <w:bookmarkEnd w:id="0"/>
      <w:r w:rsidRPr="00AB3B5A">
        <w:rPr>
          <w:b/>
          <w:sz w:val="24"/>
          <w:szCs w:val="24"/>
        </w:rPr>
        <w:br/>
        <w:t>4 – Civil Liberties</w:t>
      </w:r>
      <w:r w:rsidRPr="00AB3B5A">
        <w:rPr>
          <w:b/>
          <w:sz w:val="24"/>
          <w:szCs w:val="24"/>
        </w:rPr>
        <w:br/>
      </w:r>
      <w:r w:rsidRPr="00AB3B5A">
        <w:rPr>
          <w:b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t>1. If a majority wishes to abridge rights, it often falls to the __________, which is not designed to be responsive to public desires, to protect those rights.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a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bureaucracy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executive branch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legislature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judiciary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president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  <w:t>2. The Supreme Court applied the provisions of the Bill of Rights to the states through the process of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emancipation.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b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dispersion.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c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incorporation.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d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ratification.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proofErr w:type="gramStart"/>
      <w:r w:rsidRPr="00AB3B5A">
        <w:rPr>
          <w:color w:val="000000"/>
          <w:sz w:val="24"/>
          <w:szCs w:val="24"/>
        </w:rPr>
        <w:t>e</w:t>
      </w:r>
      <w:proofErr w:type="gramEnd"/>
      <w:r w:rsidRPr="00AB3B5A">
        <w:rPr>
          <w:color w:val="000000"/>
          <w:sz w:val="24"/>
          <w:szCs w:val="24"/>
        </w:rPr>
        <w:t>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reification.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  <w:t>3. The First Amendment test that requires the state to prove that there is a high likelihood that a speech in question would lead to a danger that Congress has the right to prevent, is known as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</w:t>
      </w:r>
      <w:proofErr w:type="gramStart"/>
      <w:r w:rsidRPr="00AB3B5A">
        <w:rPr>
          <w:color w:val="000000"/>
          <w:sz w:val="24"/>
          <w:szCs w:val="24"/>
        </w:rPr>
        <w:t>the</w:t>
      </w:r>
      <w:proofErr w:type="gramEnd"/>
      <w:r w:rsidRPr="00AB3B5A">
        <w:rPr>
          <w:color w:val="000000"/>
          <w:sz w:val="24"/>
          <w:szCs w:val="24"/>
        </w:rPr>
        <w:t xml:space="preserve"> necessary and proper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Lemon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equal protection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clear and present danger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​the</w:t>
      </w:r>
      <w:proofErr w:type="gramEnd"/>
      <w:r w:rsidRPr="00AB3B5A">
        <w:rPr>
          <w:color w:val="000000"/>
          <w:sz w:val="24"/>
          <w:szCs w:val="24"/>
        </w:rPr>
        <w:t xml:space="preserve"> Miller test.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  <w:t xml:space="preserve">4. __________ </w:t>
      </w:r>
      <w:proofErr w:type="gramStart"/>
      <w:r w:rsidRPr="00AB3B5A">
        <w:rPr>
          <w:color w:val="000000"/>
          <w:sz w:val="24"/>
          <w:szCs w:val="24"/>
        </w:rPr>
        <w:t>are</w:t>
      </w:r>
      <w:proofErr w:type="gramEnd"/>
      <w:r w:rsidRPr="00AB3B5A">
        <w:rPr>
          <w:color w:val="000000"/>
          <w:sz w:val="24"/>
          <w:szCs w:val="24"/>
        </w:rPr>
        <w:t xml:space="preserve"> phrases that might lead the individual to whom they are directed to respond with a punch.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Fighting doctrines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Fighting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“Come-and-Get-It”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Non-Fighting words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"Come-and-Get-It" doctrines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</w:r>
      <w:r w:rsidRPr="00AB3B5A">
        <w:rPr>
          <w:color w:val="000000"/>
          <w:sz w:val="24"/>
          <w:szCs w:val="24"/>
        </w:rPr>
        <w:br/>
        <w:t>5. ​In the 1960s, the Supreme Court ruled that certain types of nonverbal activities, such as flag burning or students wearing black armbands to school, were protected under the First Amendment as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a.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</w:t>
      </w:r>
      <w:proofErr w:type="gramStart"/>
      <w:r w:rsidRPr="00AB3B5A">
        <w:rPr>
          <w:color w:val="000000"/>
          <w:sz w:val="24"/>
          <w:szCs w:val="24"/>
        </w:rPr>
        <w:t>symbolic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b.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​direct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c.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​fighting</w:t>
      </w:r>
      <w:proofErr w:type="gramEnd"/>
      <w:r w:rsidRPr="00AB3B5A">
        <w:rPr>
          <w:color w:val="000000"/>
          <w:sz w:val="24"/>
          <w:szCs w:val="24"/>
        </w:rPr>
        <w:t xml:space="preserve"> words.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d.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​hate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br/>
        <w:t>e.</w:t>
      </w:r>
      <w:proofErr w:type="gramStart"/>
      <w:r w:rsidRPr="00AB3B5A">
        <w:rPr>
          <w:rStyle w:val="apple-converted-space"/>
          <w:color w:val="000000"/>
          <w:sz w:val="24"/>
          <w:szCs w:val="24"/>
        </w:rPr>
        <w:t> </w:t>
      </w:r>
      <w:r w:rsidRPr="00AB3B5A">
        <w:rPr>
          <w:color w:val="000000"/>
          <w:sz w:val="24"/>
          <w:szCs w:val="24"/>
        </w:rPr>
        <w:t>​public</w:t>
      </w:r>
      <w:proofErr w:type="gramEnd"/>
      <w:r w:rsidRPr="00AB3B5A">
        <w:rPr>
          <w:color w:val="000000"/>
          <w:sz w:val="24"/>
          <w:szCs w:val="24"/>
        </w:rPr>
        <w:t xml:space="preserve"> speech.</w:t>
      </w:r>
      <w:r w:rsidRPr="00AB3B5A">
        <w:rPr>
          <w:rStyle w:val="apple-converted-space"/>
          <w:color w:val="000000"/>
          <w:sz w:val="24"/>
          <w:szCs w:val="24"/>
        </w:rPr>
        <w:t> </w:t>
      </w:r>
    </w:p>
    <w:sectPr w:rsidR="008838EB" w:rsidRPr="00AB3B5A" w:rsidSect="00AB3B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5A"/>
    <w:rsid w:val="002E5276"/>
    <w:rsid w:val="008838EB"/>
    <w:rsid w:val="00AB3B5A"/>
    <w:rsid w:val="00D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B3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B3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2016-10-27T17:32:00Z</dcterms:created>
  <dcterms:modified xsi:type="dcterms:W3CDTF">2016-10-27T17:33:00Z</dcterms:modified>
</cp:coreProperties>
</file>